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108D" w:rsidRPr="003D16BD" w:rsidRDefault="0081108D" w:rsidP="0081108D">
      <w:bookmarkStart w:id="0" w:name="_GoBack"/>
      <w:bookmarkEnd w:id="0"/>
      <w:r w:rsidRPr="003D16BD">
        <w:t>Hello Parents,</w:t>
      </w:r>
    </w:p>
    <w:p w:rsidR="0081108D" w:rsidRPr="003D16BD" w:rsidRDefault="0081108D" w:rsidP="0081108D">
      <w:pPr>
        <w:shd w:val="clear" w:color="auto" w:fill="FFFFFF"/>
        <w:rPr>
          <w:color w:val="222222"/>
          <w:shd w:val="clear" w:color="auto" w:fill="FFFFFF"/>
        </w:rPr>
      </w:pPr>
      <w:r w:rsidRPr="003D16BD">
        <w:t xml:space="preserve"> </w:t>
      </w:r>
      <w:r w:rsidRPr="003D16BD">
        <w:tab/>
      </w:r>
      <w:r w:rsidR="00E46B68" w:rsidRPr="003D16BD">
        <w:t xml:space="preserve">There has been </w:t>
      </w:r>
      <w:r w:rsidR="00056EB2">
        <w:t xml:space="preserve">a </w:t>
      </w:r>
      <w:r w:rsidRPr="003D16BD">
        <w:t>con</w:t>
      </w:r>
      <w:r w:rsidR="007460A2" w:rsidRPr="003D16BD">
        <w:t>firmed case of Influenza, AKA</w:t>
      </w:r>
      <w:r w:rsidR="004E674F" w:rsidRPr="003D16BD">
        <w:t xml:space="preserve"> Fl</w:t>
      </w:r>
      <w:r w:rsidRPr="003D16BD">
        <w:t xml:space="preserve">u </w:t>
      </w:r>
      <w:r w:rsidR="00E46B68" w:rsidRPr="003D16BD">
        <w:t xml:space="preserve">at </w:t>
      </w:r>
      <w:proofErr w:type="spellStart"/>
      <w:r w:rsidR="00E46B68" w:rsidRPr="003D16BD">
        <w:t>ICSAtlanta</w:t>
      </w:r>
      <w:proofErr w:type="spellEnd"/>
      <w:r w:rsidRPr="003D16BD">
        <w:t xml:space="preserve">.  </w:t>
      </w:r>
      <w:r w:rsidRPr="003D16BD">
        <w:rPr>
          <w:color w:val="222222"/>
        </w:rPr>
        <w:t>Influenza is a serious viral illness</w:t>
      </w:r>
      <w:r w:rsidRPr="003D16BD">
        <w:rPr>
          <w:color w:val="222222"/>
          <w:shd w:val="clear" w:color="auto" w:fill="FFFFFF"/>
        </w:rPr>
        <w:t>. It is highly contagious and causes thousands of hospitalizations throughout the year.</w:t>
      </w:r>
    </w:p>
    <w:p w:rsidR="0081108D" w:rsidRPr="003D16BD" w:rsidRDefault="0081108D" w:rsidP="0081108D">
      <w:pPr>
        <w:shd w:val="clear" w:color="auto" w:fill="FFFFFF"/>
        <w:rPr>
          <w:color w:val="222222"/>
          <w:shd w:val="clear" w:color="auto" w:fill="FFFFFF"/>
        </w:rPr>
      </w:pPr>
    </w:p>
    <w:p w:rsidR="0081108D" w:rsidRPr="003D16BD" w:rsidRDefault="004E674F" w:rsidP="0081108D">
      <w:pPr>
        <w:shd w:val="clear" w:color="auto" w:fill="FFFFFF"/>
        <w:rPr>
          <w:color w:val="222222"/>
          <w:shd w:val="clear" w:color="auto" w:fill="FFFFFF"/>
        </w:rPr>
      </w:pPr>
      <w:r w:rsidRPr="003D16BD">
        <w:rPr>
          <w:color w:val="222222"/>
          <w:u w:val="single"/>
          <w:shd w:val="clear" w:color="auto" w:fill="FFFFFF"/>
        </w:rPr>
        <w:t>Influenza is A</w:t>
      </w:r>
      <w:r w:rsidR="0081108D" w:rsidRPr="003D16BD">
        <w:rPr>
          <w:color w:val="222222"/>
          <w:u w:val="single"/>
          <w:shd w:val="clear" w:color="auto" w:fill="FFFFFF"/>
        </w:rPr>
        <w:t>irborne.</w:t>
      </w:r>
      <w:r w:rsidR="0081108D" w:rsidRPr="003D16BD">
        <w:rPr>
          <w:color w:val="222222"/>
          <w:shd w:val="clear" w:color="auto" w:fill="FFFFFF"/>
        </w:rPr>
        <w:t xml:space="preserve"> Droplets in the air spread from coughing, sneezing and talking. The flu may also agitate other medical conditions such as asthma or cause secondary illness such as dehydration and pneumonia. Certain populations are at higher risk during flu season, including people with weakened immune systems, pregnant women, children, and the elderly. </w:t>
      </w:r>
    </w:p>
    <w:p w:rsidR="0081108D" w:rsidRPr="003D16BD" w:rsidRDefault="0081108D" w:rsidP="0081108D">
      <w:pPr>
        <w:shd w:val="clear" w:color="auto" w:fill="FFFFFF"/>
        <w:rPr>
          <w:color w:val="222222"/>
        </w:rPr>
      </w:pPr>
    </w:p>
    <w:p w:rsidR="0081108D" w:rsidRPr="003D16BD" w:rsidRDefault="0081108D" w:rsidP="0081108D">
      <w:pPr>
        <w:shd w:val="clear" w:color="auto" w:fill="FFFFFF"/>
        <w:rPr>
          <w:color w:val="000000"/>
          <w:shd w:val="clear" w:color="auto" w:fill="FFFFFF"/>
        </w:rPr>
      </w:pPr>
      <w:r w:rsidRPr="003D16BD">
        <w:rPr>
          <w:color w:val="222222"/>
          <w:u w:val="single"/>
        </w:rPr>
        <w:t>Period of Incubation and Transmission:</w:t>
      </w:r>
      <w:r w:rsidRPr="003D16BD">
        <w:rPr>
          <w:color w:val="222222"/>
        </w:rPr>
        <w:t xml:space="preserve"> </w:t>
      </w:r>
      <w:r w:rsidRPr="003D16BD">
        <w:rPr>
          <w:color w:val="222222"/>
          <w:shd w:val="clear" w:color="auto" w:fill="FFFFFF"/>
        </w:rPr>
        <w:t xml:space="preserve">People may be infected and spreading flu virus </w:t>
      </w:r>
      <w:r w:rsidRPr="003D16BD">
        <w:rPr>
          <w:i/>
          <w:color w:val="222222"/>
          <w:shd w:val="clear" w:color="auto" w:fill="FFFFFF"/>
        </w:rPr>
        <w:t>before</w:t>
      </w:r>
      <w:r w:rsidRPr="003D16BD">
        <w:rPr>
          <w:color w:val="222222"/>
          <w:shd w:val="clear" w:color="auto" w:fill="FFFFFF"/>
        </w:rPr>
        <w:t xml:space="preserve"> symptoms occur. Flu symptoms usually appear within 1 to 4 days, with an average of about 2 days. “Most healthy adults may be able to infect others beginning 1 day</w:t>
      </w:r>
      <w:r w:rsidRPr="003D16BD">
        <w:rPr>
          <w:color w:val="222222"/>
        </w:rPr>
        <w:t> </w:t>
      </w:r>
      <w:r w:rsidRPr="003D16BD">
        <w:rPr>
          <w:b/>
          <w:bCs/>
          <w:color w:val="222222"/>
        </w:rPr>
        <w:t>before</w:t>
      </w:r>
      <w:r w:rsidRPr="003D16BD">
        <w:rPr>
          <w:color w:val="222222"/>
        </w:rPr>
        <w:t> </w:t>
      </w:r>
      <w:r w:rsidRPr="003D16BD">
        <w:rPr>
          <w:color w:val="222222"/>
          <w:shd w:val="clear" w:color="auto" w:fill="FFFFFF"/>
        </w:rPr>
        <w:t>symptoms develop and up to 5 to 7 days</w:t>
      </w:r>
      <w:r w:rsidRPr="003D16BD">
        <w:rPr>
          <w:color w:val="222222"/>
        </w:rPr>
        <w:t> </w:t>
      </w:r>
      <w:r w:rsidRPr="003D16BD">
        <w:rPr>
          <w:b/>
          <w:bCs/>
          <w:color w:val="222222"/>
        </w:rPr>
        <w:t>after</w:t>
      </w:r>
      <w:r w:rsidRPr="003D16BD">
        <w:rPr>
          <w:color w:val="222222"/>
        </w:rPr>
        <w:t> </w:t>
      </w:r>
      <w:r w:rsidRPr="003D16BD">
        <w:rPr>
          <w:color w:val="222222"/>
          <w:shd w:val="clear" w:color="auto" w:fill="FFFFFF"/>
        </w:rPr>
        <w:t>becoming sick. Some people, especially young children and people with weakened immune systems, might be able to infect others for an even longer time” –CDC.gov</w:t>
      </w:r>
    </w:p>
    <w:p w:rsidR="0081108D" w:rsidRPr="003D16BD" w:rsidRDefault="0081108D" w:rsidP="0081108D">
      <w:pPr>
        <w:shd w:val="clear" w:color="auto" w:fill="FFFFFF"/>
        <w:rPr>
          <w:color w:val="222222"/>
        </w:rPr>
      </w:pPr>
    </w:p>
    <w:p w:rsidR="0081108D" w:rsidRPr="003D16BD" w:rsidRDefault="0081108D" w:rsidP="0081108D">
      <w:pPr>
        <w:shd w:val="clear" w:color="auto" w:fill="FFFFFF"/>
        <w:rPr>
          <w:i/>
          <w:color w:val="222222"/>
        </w:rPr>
      </w:pPr>
      <w:r w:rsidRPr="003D16BD">
        <w:rPr>
          <w:color w:val="222222"/>
          <w:u w:val="single"/>
        </w:rPr>
        <w:t>If your child has any of the following symptoms</w:t>
      </w:r>
      <w:r w:rsidRPr="003D16BD">
        <w:rPr>
          <w:color w:val="222222"/>
        </w:rPr>
        <w:t>, please visit your pediatrician for confirmation of illness, and keep your child home until the symptoms have subsided for at least</w:t>
      </w:r>
      <w:r w:rsidRPr="003D16BD">
        <w:rPr>
          <w:i/>
          <w:color w:val="222222"/>
        </w:rPr>
        <w:t xml:space="preserve"> 48 hours (2 days) </w:t>
      </w:r>
      <w:r w:rsidRPr="003D16BD">
        <w:rPr>
          <w:b/>
          <w:i/>
          <w:color w:val="222222"/>
        </w:rPr>
        <w:t>without medication</w:t>
      </w:r>
      <w:r w:rsidRPr="003D16BD">
        <w:rPr>
          <w:i/>
          <w:color w:val="222222"/>
        </w:rPr>
        <w:t xml:space="preserve"> or until a physician has cleared your child to return to school. </w:t>
      </w:r>
    </w:p>
    <w:p w:rsidR="0081108D" w:rsidRPr="003D16BD" w:rsidRDefault="0081108D" w:rsidP="0081108D">
      <w:pPr>
        <w:pStyle w:val="ListParagraph"/>
        <w:numPr>
          <w:ilvl w:val="0"/>
          <w:numId w:val="1"/>
        </w:numPr>
        <w:shd w:val="clear" w:color="auto" w:fill="FFFFFF"/>
        <w:spacing w:after="0"/>
        <w:rPr>
          <w:rFonts w:ascii="Times New Roman" w:hAnsi="Times New Roman" w:cs="Times New Roman"/>
          <w:color w:val="222222"/>
          <w:sz w:val="24"/>
          <w:szCs w:val="24"/>
        </w:rPr>
      </w:pPr>
      <w:r w:rsidRPr="003D16BD">
        <w:rPr>
          <w:rFonts w:ascii="Times New Roman" w:hAnsi="Times New Roman" w:cs="Times New Roman"/>
          <w:color w:val="222222"/>
          <w:sz w:val="24"/>
          <w:szCs w:val="24"/>
        </w:rPr>
        <w:t>f</w:t>
      </w:r>
      <w:r w:rsidR="004E674F" w:rsidRPr="003D16BD">
        <w:rPr>
          <w:rFonts w:ascii="Times New Roman" w:hAnsi="Times New Roman" w:cs="Times New Roman"/>
          <w:color w:val="222222"/>
          <w:sz w:val="24"/>
          <w:szCs w:val="24"/>
        </w:rPr>
        <w:t xml:space="preserve">ever over 100.3 and </w:t>
      </w:r>
      <w:r w:rsidRPr="003D16BD">
        <w:rPr>
          <w:rFonts w:ascii="Times New Roman" w:hAnsi="Times New Roman" w:cs="Times New Roman"/>
          <w:color w:val="222222"/>
          <w:sz w:val="24"/>
          <w:szCs w:val="24"/>
        </w:rPr>
        <w:t>chills associated with low-grade fever</w:t>
      </w:r>
    </w:p>
    <w:p w:rsidR="0081108D" w:rsidRPr="003D16BD" w:rsidRDefault="0081108D" w:rsidP="0081108D">
      <w:pPr>
        <w:pStyle w:val="ListParagraph"/>
        <w:numPr>
          <w:ilvl w:val="0"/>
          <w:numId w:val="1"/>
        </w:numPr>
        <w:shd w:val="clear" w:color="auto" w:fill="FFFFFF"/>
        <w:spacing w:after="0"/>
        <w:rPr>
          <w:rFonts w:ascii="Times New Roman" w:hAnsi="Times New Roman" w:cs="Times New Roman"/>
          <w:color w:val="222222"/>
          <w:sz w:val="24"/>
          <w:szCs w:val="24"/>
        </w:rPr>
      </w:pPr>
      <w:r w:rsidRPr="003D16BD">
        <w:rPr>
          <w:rFonts w:ascii="Times New Roman" w:hAnsi="Times New Roman" w:cs="Times New Roman"/>
          <w:color w:val="222222"/>
          <w:sz w:val="24"/>
          <w:szCs w:val="24"/>
        </w:rPr>
        <w:t>body aches/muscle soreness/aching joints</w:t>
      </w:r>
    </w:p>
    <w:p w:rsidR="0081108D" w:rsidRPr="003D16BD" w:rsidRDefault="0081108D" w:rsidP="0081108D">
      <w:pPr>
        <w:pStyle w:val="ListParagraph"/>
        <w:numPr>
          <w:ilvl w:val="0"/>
          <w:numId w:val="1"/>
        </w:numPr>
        <w:shd w:val="clear" w:color="auto" w:fill="FFFFFF"/>
        <w:spacing w:after="0"/>
        <w:rPr>
          <w:rFonts w:ascii="Times New Roman" w:hAnsi="Times New Roman" w:cs="Times New Roman"/>
          <w:color w:val="222222"/>
          <w:sz w:val="24"/>
          <w:szCs w:val="24"/>
        </w:rPr>
      </w:pPr>
      <w:r w:rsidRPr="003D16BD">
        <w:rPr>
          <w:rFonts w:ascii="Times New Roman" w:hAnsi="Times New Roman" w:cs="Times New Roman"/>
          <w:color w:val="222222"/>
          <w:sz w:val="24"/>
          <w:szCs w:val="24"/>
        </w:rPr>
        <w:t>congestion and sore throat</w:t>
      </w:r>
    </w:p>
    <w:p w:rsidR="0081108D" w:rsidRPr="003D16BD" w:rsidRDefault="0081108D" w:rsidP="0081108D">
      <w:pPr>
        <w:pStyle w:val="ListParagraph"/>
        <w:numPr>
          <w:ilvl w:val="0"/>
          <w:numId w:val="1"/>
        </w:numPr>
        <w:shd w:val="clear" w:color="auto" w:fill="FFFFFF"/>
        <w:spacing w:after="0"/>
        <w:rPr>
          <w:rFonts w:ascii="Times New Roman" w:hAnsi="Times New Roman" w:cs="Times New Roman"/>
          <w:color w:val="222222"/>
          <w:sz w:val="24"/>
          <w:szCs w:val="24"/>
        </w:rPr>
      </w:pPr>
      <w:r w:rsidRPr="003D16BD">
        <w:rPr>
          <w:rFonts w:ascii="Times New Roman" w:hAnsi="Times New Roman" w:cs="Times New Roman"/>
          <w:color w:val="222222"/>
          <w:sz w:val="24"/>
          <w:szCs w:val="24"/>
        </w:rPr>
        <w:t>fatigue</w:t>
      </w:r>
    </w:p>
    <w:p w:rsidR="0081108D" w:rsidRPr="003D16BD" w:rsidRDefault="0081108D" w:rsidP="0081108D">
      <w:pPr>
        <w:shd w:val="clear" w:color="auto" w:fill="FFFFFF"/>
        <w:rPr>
          <w:color w:val="222222"/>
        </w:rPr>
      </w:pPr>
    </w:p>
    <w:p w:rsidR="0081108D" w:rsidRPr="003D16BD" w:rsidRDefault="0081108D" w:rsidP="0081108D">
      <w:pPr>
        <w:shd w:val="clear" w:color="auto" w:fill="FFFFFF"/>
        <w:rPr>
          <w:color w:val="222222"/>
          <w:u w:val="single"/>
        </w:rPr>
      </w:pPr>
      <w:r w:rsidRPr="003D16BD">
        <w:rPr>
          <w:color w:val="222222"/>
          <w:u w:val="single"/>
        </w:rPr>
        <w:t>Preventative measures include:</w:t>
      </w:r>
    </w:p>
    <w:p w:rsidR="00467E05" w:rsidRPr="003D16BD" w:rsidRDefault="0081108D" w:rsidP="00467E05">
      <w:pPr>
        <w:pStyle w:val="ListParagraph"/>
        <w:numPr>
          <w:ilvl w:val="0"/>
          <w:numId w:val="2"/>
        </w:numPr>
        <w:shd w:val="clear" w:color="auto" w:fill="FFFFFF"/>
        <w:rPr>
          <w:rFonts w:ascii="Times New Roman" w:hAnsi="Times New Roman" w:cs="Times New Roman"/>
          <w:color w:val="222222"/>
          <w:sz w:val="24"/>
          <w:szCs w:val="24"/>
        </w:rPr>
      </w:pPr>
      <w:r w:rsidRPr="003D16BD">
        <w:rPr>
          <w:rFonts w:ascii="Times New Roman" w:hAnsi="Times New Roman" w:cs="Times New Roman"/>
          <w:color w:val="222222"/>
          <w:sz w:val="24"/>
          <w:szCs w:val="24"/>
        </w:rPr>
        <w:t>Practicing proper handwashing frequently with soap and war</w:t>
      </w:r>
      <w:r w:rsidR="00467E05" w:rsidRPr="003D16BD">
        <w:rPr>
          <w:rFonts w:ascii="Times New Roman" w:hAnsi="Times New Roman" w:cs="Times New Roman"/>
          <w:color w:val="222222"/>
          <w:sz w:val="24"/>
          <w:szCs w:val="24"/>
        </w:rPr>
        <w:t>m water for at least 20 seconds refrain from nail biting.</w:t>
      </w:r>
    </w:p>
    <w:p w:rsidR="0081108D" w:rsidRPr="003D16BD" w:rsidRDefault="0081108D" w:rsidP="0081108D">
      <w:pPr>
        <w:pStyle w:val="ListParagraph"/>
        <w:numPr>
          <w:ilvl w:val="1"/>
          <w:numId w:val="3"/>
        </w:numPr>
        <w:shd w:val="clear" w:color="auto" w:fill="FFFFFF"/>
        <w:rPr>
          <w:rFonts w:ascii="Times New Roman" w:hAnsi="Times New Roman" w:cs="Times New Roman"/>
          <w:color w:val="222222"/>
          <w:sz w:val="24"/>
          <w:szCs w:val="24"/>
        </w:rPr>
      </w:pPr>
      <w:r w:rsidRPr="003D16BD">
        <w:rPr>
          <w:rFonts w:ascii="Times New Roman" w:hAnsi="Times New Roman" w:cs="Times New Roman"/>
          <w:i/>
          <w:color w:val="222222"/>
          <w:sz w:val="24"/>
          <w:szCs w:val="24"/>
          <w:u w:val="single"/>
        </w:rPr>
        <w:t>before</w:t>
      </w:r>
      <w:r w:rsidRPr="003D16BD">
        <w:rPr>
          <w:rFonts w:ascii="Times New Roman" w:hAnsi="Times New Roman" w:cs="Times New Roman"/>
          <w:color w:val="222222"/>
          <w:sz w:val="24"/>
          <w:szCs w:val="24"/>
        </w:rPr>
        <w:t xml:space="preserve"> close contact with other people, eating, and preparing to care for another person</w:t>
      </w:r>
    </w:p>
    <w:p w:rsidR="0081108D" w:rsidRPr="003D16BD" w:rsidRDefault="0081108D" w:rsidP="0081108D">
      <w:pPr>
        <w:pStyle w:val="ListParagraph"/>
        <w:numPr>
          <w:ilvl w:val="1"/>
          <w:numId w:val="3"/>
        </w:numPr>
        <w:shd w:val="clear" w:color="auto" w:fill="FFFFFF"/>
        <w:rPr>
          <w:rFonts w:ascii="Times New Roman" w:hAnsi="Times New Roman" w:cs="Times New Roman"/>
          <w:color w:val="222222"/>
          <w:sz w:val="24"/>
          <w:szCs w:val="24"/>
        </w:rPr>
      </w:pPr>
      <w:r w:rsidRPr="003D16BD">
        <w:rPr>
          <w:rFonts w:ascii="Times New Roman" w:hAnsi="Times New Roman" w:cs="Times New Roman"/>
          <w:i/>
          <w:color w:val="222222"/>
          <w:sz w:val="24"/>
          <w:szCs w:val="24"/>
          <w:u w:val="single"/>
        </w:rPr>
        <w:t>after</w:t>
      </w:r>
      <w:r w:rsidRPr="003D16BD">
        <w:rPr>
          <w:rFonts w:ascii="Times New Roman" w:hAnsi="Times New Roman" w:cs="Times New Roman"/>
          <w:color w:val="222222"/>
          <w:sz w:val="24"/>
          <w:szCs w:val="24"/>
        </w:rPr>
        <w:t xml:space="preserve"> going to the restroom, wiping your nose, coughing, or exposure to someone experiencing symptoms. </w:t>
      </w:r>
    </w:p>
    <w:p w:rsidR="0081108D" w:rsidRPr="003D16BD" w:rsidRDefault="0081108D" w:rsidP="0081108D">
      <w:pPr>
        <w:pStyle w:val="ListParagraph"/>
        <w:numPr>
          <w:ilvl w:val="0"/>
          <w:numId w:val="2"/>
        </w:numPr>
        <w:shd w:val="clear" w:color="auto" w:fill="FFFFFF"/>
        <w:rPr>
          <w:rFonts w:ascii="Times New Roman" w:hAnsi="Times New Roman" w:cs="Times New Roman"/>
          <w:color w:val="222222"/>
          <w:sz w:val="24"/>
          <w:szCs w:val="24"/>
          <w:u w:val="single"/>
        </w:rPr>
      </w:pPr>
      <w:r w:rsidRPr="003D16BD">
        <w:rPr>
          <w:rFonts w:ascii="Times New Roman" w:hAnsi="Times New Roman" w:cs="Times New Roman"/>
          <w:color w:val="222222"/>
          <w:sz w:val="24"/>
          <w:szCs w:val="24"/>
        </w:rPr>
        <w:t xml:space="preserve">Wash your hands before preparing and consuming food </w:t>
      </w:r>
      <w:r w:rsidRPr="003D16BD">
        <w:rPr>
          <w:rFonts w:ascii="Times New Roman" w:hAnsi="Times New Roman" w:cs="Times New Roman"/>
          <w:color w:val="222222"/>
          <w:sz w:val="24"/>
          <w:szCs w:val="24"/>
          <w:u w:val="single"/>
        </w:rPr>
        <w:t>and do not prepare food if experiencing symptoms.</w:t>
      </w:r>
    </w:p>
    <w:p w:rsidR="0081108D" w:rsidRPr="003D16BD" w:rsidRDefault="0081108D" w:rsidP="002F6840">
      <w:pPr>
        <w:pStyle w:val="ListParagraph"/>
        <w:numPr>
          <w:ilvl w:val="0"/>
          <w:numId w:val="2"/>
        </w:numPr>
        <w:shd w:val="clear" w:color="auto" w:fill="FFFFFF"/>
        <w:rPr>
          <w:rFonts w:ascii="Times New Roman" w:hAnsi="Times New Roman" w:cs="Times New Roman"/>
          <w:color w:val="222222"/>
          <w:sz w:val="24"/>
          <w:szCs w:val="24"/>
        </w:rPr>
      </w:pPr>
      <w:r w:rsidRPr="003D16BD">
        <w:rPr>
          <w:rFonts w:ascii="Times New Roman" w:hAnsi="Times New Roman" w:cs="Times New Roman"/>
          <w:color w:val="222222"/>
          <w:sz w:val="24"/>
          <w:szCs w:val="24"/>
        </w:rPr>
        <w:t>Thoroughly clean</w:t>
      </w:r>
      <w:r w:rsidR="00467E05" w:rsidRPr="003D16BD">
        <w:rPr>
          <w:rFonts w:ascii="Times New Roman" w:hAnsi="Times New Roman" w:cs="Times New Roman"/>
          <w:color w:val="222222"/>
          <w:sz w:val="24"/>
          <w:szCs w:val="24"/>
        </w:rPr>
        <w:t xml:space="preserve"> all dishes and eating utensils and d</w:t>
      </w:r>
      <w:r w:rsidRPr="003D16BD">
        <w:rPr>
          <w:rFonts w:ascii="Times New Roman" w:hAnsi="Times New Roman" w:cs="Times New Roman"/>
          <w:color w:val="222222"/>
          <w:sz w:val="24"/>
          <w:szCs w:val="24"/>
        </w:rPr>
        <w:t>o not share utensils, cups or napkins.</w:t>
      </w:r>
    </w:p>
    <w:p w:rsidR="0081108D" w:rsidRPr="003D16BD" w:rsidRDefault="0081108D" w:rsidP="0081108D">
      <w:pPr>
        <w:pStyle w:val="ListParagraph"/>
        <w:numPr>
          <w:ilvl w:val="0"/>
          <w:numId w:val="2"/>
        </w:numPr>
        <w:shd w:val="clear" w:color="auto" w:fill="FFFFFF"/>
        <w:rPr>
          <w:rFonts w:ascii="Times New Roman" w:hAnsi="Times New Roman" w:cs="Times New Roman"/>
          <w:color w:val="222222"/>
          <w:sz w:val="24"/>
          <w:szCs w:val="24"/>
        </w:rPr>
      </w:pPr>
      <w:r w:rsidRPr="003D16BD">
        <w:rPr>
          <w:rFonts w:ascii="Times New Roman" w:hAnsi="Times New Roman" w:cs="Times New Roman"/>
          <w:color w:val="222222"/>
          <w:sz w:val="24"/>
          <w:szCs w:val="24"/>
        </w:rPr>
        <w:t xml:space="preserve">Dispose of all tissues and wash all linens properly (bedsheets, sweater sleeves, </w:t>
      </w:r>
      <w:proofErr w:type="spellStart"/>
      <w:r w:rsidRPr="003D16BD">
        <w:rPr>
          <w:rFonts w:ascii="Times New Roman" w:hAnsi="Times New Roman" w:cs="Times New Roman"/>
          <w:color w:val="222222"/>
          <w:sz w:val="24"/>
          <w:szCs w:val="24"/>
        </w:rPr>
        <w:t>etc</w:t>
      </w:r>
      <w:proofErr w:type="spellEnd"/>
      <w:r w:rsidRPr="003D16BD">
        <w:rPr>
          <w:rFonts w:ascii="Times New Roman" w:hAnsi="Times New Roman" w:cs="Times New Roman"/>
          <w:color w:val="222222"/>
          <w:sz w:val="24"/>
          <w:szCs w:val="24"/>
        </w:rPr>
        <w:t>).</w:t>
      </w:r>
    </w:p>
    <w:p w:rsidR="0081108D" w:rsidRPr="003D16BD" w:rsidRDefault="0081108D" w:rsidP="0081108D">
      <w:pPr>
        <w:pStyle w:val="ListParagraph"/>
        <w:numPr>
          <w:ilvl w:val="0"/>
          <w:numId w:val="2"/>
        </w:numPr>
        <w:shd w:val="clear" w:color="auto" w:fill="FFFFFF"/>
        <w:rPr>
          <w:rFonts w:ascii="Times New Roman" w:hAnsi="Times New Roman" w:cs="Times New Roman"/>
          <w:color w:val="222222"/>
          <w:sz w:val="24"/>
          <w:szCs w:val="24"/>
        </w:rPr>
      </w:pPr>
      <w:r w:rsidRPr="003D16BD">
        <w:rPr>
          <w:rFonts w:ascii="Times New Roman" w:hAnsi="Times New Roman" w:cs="Times New Roman"/>
          <w:color w:val="222222"/>
          <w:sz w:val="24"/>
          <w:szCs w:val="24"/>
        </w:rPr>
        <w:t>Disinfect surfaces thoroughly (toileting areas, light switches, door knobs, electronic devices, etc.)</w:t>
      </w:r>
    </w:p>
    <w:p w:rsidR="00056EB2" w:rsidRDefault="00056EB2" w:rsidP="00E4241D">
      <w:pPr>
        <w:shd w:val="clear" w:color="auto" w:fill="FFFFFF"/>
        <w:rPr>
          <w:color w:val="222222"/>
          <w:u w:val="single"/>
        </w:rPr>
      </w:pPr>
    </w:p>
    <w:p w:rsidR="00056EB2" w:rsidRDefault="00056EB2" w:rsidP="00E4241D">
      <w:pPr>
        <w:shd w:val="clear" w:color="auto" w:fill="FFFFFF"/>
        <w:rPr>
          <w:color w:val="222222"/>
          <w:u w:val="single"/>
        </w:rPr>
      </w:pPr>
    </w:p>
    <w:p w:rsidR="00056EB2" w:rsidRDefault="00056EB2" w:rsidP="00E4241D">
      <w:pPr>
        <w:shd w:val="clear" w:color="auto" w:fill="FFFFFF"/>
        <w:rPr>
          <w:color w:val="222222"/>
          <w:u w:val="single"/>
        </w:rPr>
      </w:pPr>
    </w:p>
    <w:p w:rsidR="00056EB2" w:rsidRDefault="00056EB2" w:rsidP="00E4241D">
      <w:pPr>
        <w:shd w:val="clear" w:color="auto" w:fill="FFFFFF"/>
        <w:rPr>
          <w:color w:val="222222"/>
          <w:u w:val="single"/>
        </w:rPr>
      </w:pPr>
    </w:p>
    <w:p w:rsidR="00056EB2" w:rsidRDefault="00056EB2" w:rsidP="00E4241D">
      <w:pPr>
        <w:shd w:val="clear" w:color="auto" w:fill="FFFFFF"/>
        <w:rPr>
          <w:color w:val="222222"/>
          <w:u w:val="single"/>
        </w:rPr>
      </w:pPr>
    </w:p>
    <w:p w:rsidR="00056EB2" w:rsidRDefault="00056EB2" w:rsidP="00E4241D">
      <w:pPr>
        <w:shd w:val="clear" w:color="auto" w:fill="FFFFFF"/>
        <w:rPr>
          <w:color w:val="222222"/>
          <w:u w:val="single"/>
        </w:rPr>
      </w:pPr>
    </w:p>
    <w:p w:rsidR="00056EB2" w:rsidRDefault="00056EB2" w:rsidP="00E4241D">
      <w:pPr>
        <w:shd w:val="clear" w:color="auto" w:fill="FFFFFF"/>
        <w:rPr>
          <w:color w:val="222222"/>
          <w:u w:val="single"/>
        </w:rPr>
      </w:pPr>
    </w:p>
    <w:p w:rsidR="00E4241D" w:rsidRPr="003D16BD" w:rsidRDefault="00E4241D" w:rsidP="00E4241D">
      <w:pPr>
        <w:shd w:val="clear" w:color="auto" w:fill="FFFFFF"/>
        <w:rPr>
          <w:color w:val="222222"/>
          <w:u w:val="single"/>
        </w:rPr>
      </w:pPr>
      <w:r w:rsidRPr="003D16BD">
        <w:rPr>
          <w:color w:val="222222"/>
          <w:u w:val="single"/>
        </w:rPr>
        <w:lastRenderedPageBreak/>
        <w:t>What to do with the Flu:</w:t>
      </w:r>
    </w:p>
    <w:p w:rsidR="00E4241D" w:rsidRPr="003D16BD" w:rsidRDefault="00E4241D" w:rsidP="00E4241D">
      <w:pPr>
        <w:pStyle w:val="ListParagraph"/>
        <w:numPr>
          <w:ilvl w:val="0"/>
          <w:numId w:val="4"/>
        </w:numPr>
        <w:shd w:val="clear" w:color="auto" w:fill="FFFFFF"/>
        <w:rPr>
          <w:rFonts w:ascii="Times New Roman" w:hAnsi="Times New Roman" w:cs="Times New Roman"/>
          <w:color w:val="222222"/>
          <w:sz w:val="24"/>
          <w:szCs w:val="24"/>
          <w:u w:val="single"/>
        </w:rPr>
      </w:pPr>
      <w:r w:rsidRPr="003D16BD">
        <w:rPr>
          <w:rFonts w:ascii="Times New Roman" w:hAnsi="Times New Roman" w:cs="Times New Roman"/>
          <w:color w:val="222222"/>
          <w:sz w:val="24"/>
          <w:szCs w:val="24"/>
        </w:rPr>
        <w:t xml:space="preserve">Bedrest is extremely important. The Flu is a virus and must run its course. </w:t>
      </w:r>
    </w:p>
    <w:p w:rsidR="00E4241D" w:rsidRPr="003D16BD" w:rsidRDefault="00E4241D" w:rsidP="00E4241D">
      <w:pPr>
        <w:pStyle w:val="ListParagraph"/>
        <w:numPr>
          <w:ilvl w:val="0"/>
          <w:numId w:val="4"/>
        </w:numPr>
        <w:shd w:val="clear" w:color="auto" w:fill="FFFFFF"/>
        <w:rPr>
          <w:rFonts w:ascii="Times New Roman" w:hAnsi="Times New Roman" w:cs="Times New Roman"/>
          <w:color w:val="222222"/>
          <w:sz w:val="24"/>
          <w:szCs w:val="24"/>
          <w:u w:val="single"/>
        </w:rPr>
      </w:pPr>
      <w:r w:rsidRPr="003D16BD">
        <w:rPr>
          <w:rFonts w:ascii="Times New Roman" w:hAnsi="Times New Roman" w:cs="Times New Roman"/>
          <w:color w:val="222222"/>
          <w:sz w:val="24"/>
          <w:szCs w:val="24"/>
        </w:rPr>
        <w:t>Treat the symptoms with over the counter flu medications such as Tylenol, Motrin, Dayquil, Robitussin etc.</w:t>
      </w:r>
    </w:p>
    <w:p w:rsidR="00E4241D" w:rsidRPr="003D16BD" w:rsidRDefault="00E4241D" w:rsidP="00E4241D">
      <w:pPr>
        <w:pStyle w:val="ListParagraph"/>
        <w:numPr>
          <w:ilvl w:val="0"/>
          <w:numId w:val="4"/>
        </w:numPr>
        <w:shd w:val="clear" w:color="auto" w:fill="FFFFFF"/>
        <w:rPr>
          <w:rFonts w:ascii="Times New Roman" w:hAnsi="Times New Roman" w:cs="Times New Roman"/>
          <w:color w:val="222222"/>
          <w:sz w:val="24"/>
          <w:szCs w:val="24"/>
          <w:u w:val="single"/>
        </w:rPr>
      </w:pPr>
      <w:r w:rsidRPr="003D16BD">
        <w:rPr>
          <w:rFonts w:ascii="Times New Roman" w:hAnsi="Times New Roman" w:cs="Times New Roman"/>
          <w:color w:val="222222"/>
          <w:sz w:val="24"/>
          <w:szCs w:val="24"/>
        </w:rPr>
        <w:t xml:space="preserve">Antibiotics have no effect on viral illnesses; however, your physician may prescribe </w:t>
      </w:r>
      <w:r w:rsidRPr="003D16BD">
        <w:rPr>
          <w:rFonts w:ascii="Times New Roman" w:hAnsi="Times New Roman" w:cs="Times New Roman"/>
          <w:i/>
          <w:color w:val="222222"/>
          <w:sz w:val="24"/>
          <w:szCs w:val="24"/>
        </w:rPr>
        <w:t xml:space="preserve">antiviral </w:t>
      </w:r>
      <w:r w:rsidRPr="003D16BD">
        <w:rPr>
          <w:rFonts w:ascii="Times New Roman" w:hAnsi="Times New Roman" w:cs="Times New Roman"/>
          <w:color w:val="222222"/>
          <w:sz w:val="24"/>
          <w:szCs w:val="24"/>
        </w:rPr>
        <w:t xml:space="preserve">medication (such as Tamiflu, Relenza, or </w:t>
      </w:r>
      <w:proofErr w:type="spellStart"/>
      <w:r w:rsidRPr="003D16BD">
        <w:rPr>
          <w:rFonts w:ascii="Times New Roman" w:hAnsi="Times New Roman" w:cs="Times New Roman"/>
          <w:color w:val="222222"/>
          <w:sz w:val="24"/>
          <w:szCs w:val="24"/>
        </w:rPr>
        <w:t>Rapivab</w:t>
      </w:r>
      <w:proofErr w:type="spellEnd"/>
      <w:r w:rsidRPr="003D16BD">
        <w:rPr>
          <w:rFonts w:ascii="Times New Roman" w:hAnsi="Times New Roman" w:cs="Times New Roman"/>
          <w:color w:val="222222"/>
          <w:sz w:val="24"/>
          <w:szCs w:val="24"/>
        </w:rPr>
        <w:t>) if your condition is severe or if your symptoms are not responding to over the counter medications.</w:t>
      </w:r>
    </w:p>
    <w:p w:rsidR="005E621D" w:rsidRPr="003D16BD" w:rsidRDefault="005E621D" w:rsidP="00E4241D">
      <w:pPr>
        <w:pStyle w:val="ListParagraph"/>
        <w:numPr>
          <w:ilvl w:val="0"/>
          <w:numId w:val="4"/>
        </w:numPr>
        <w:shd w:val="clear" w:color="auto" w:fill="FFFFFF"/>
        <w:rPr>
          <w:rFonts w:ascii="Times New Roman" w:hAnsi="Times New Roman" w:cs="Times New Roman"/>
          <w:color w:val="222222"/>
          <w:sz w:val="24"/>
          <w:szCs w:val="24"/>
          <w:u w:val="single"/>
        </w:rPr>
      </w:pPr>
      <w:r w:rsidRPr="003D16BD">
        <w:rPr>
          <w:rFonts w:ascii="Times New Roman" w:hAnsi="Times New Roman" w:cs="Times New Roman"/>
          <w:color w:val="222222"/>
          <w:sz w:val="24"/>
          <w:szCs w:val="24"/>
        </w:rPr>
        <w:t>Avoid dehydration by drinking</w:t>
      </w:r>
      <w:r w:rsidR="00E4241D" w:rsidRPr="003D16BD">
        <w:rPr>
          <w:rFonts w:ascii="Times New Roman" w:hAnsi="Times New Roman" w:cs="Times New Roman"/>
          <w:color w:val="222222"/>
          <w:sz w:val="24"/>
          <w:szCs w:val="24"/>
        </w:rPr>
        <w:t xml:space="preserve"> water, sports drinks and soup</w:t>
      </w:r>
      <w:r w:rsidRPr="003D16BD">
        <w:rPr>
          <w:rFonts w:ascii="Times New Roman" w:hAnsi="Times New Roman" w:cs="Times New Roman"/>
          <w:color w:val="222222"/>
          <w:sz w:val="24"/>
          <w:szCs w:val="24"/>
        </w:rPr>
        <w:t xml:space="preserve"> broths</w:t>
      </w:r>
      <w:r w:rsidR="00E4241D" w:rsidRPr="003D16BD">
        <w:rPr>
          <w:rFonts w:ascii="Times New Roman" w:hAnsi="Times New Roman" w:cs="Times New Roman"/>
          <w:color w:val="222222"/>
          <w:sz w:val="24"/>
          <w:szCs w:val="24"/>
        </w:rPr>
        <w:t>. The flu may cause vomiting, diarrhea, excessive drainage and heavy sweats between fevers.</w:t>
      </w:r>
    </w:p>
    <w:p w:rsidR="005E621D" w:rsidRPr="003D16BD" w:rsidRDefault="005E621D" w:rsidP="00E4241D">
      <w:pPr>
        <w:pStyle w:val="ListParagraph"/>
        <w:numPr>
          <w:ilvl w:val="0"/>
          <w:numId w:val="4"/>
        </w:numPr>
        <w:shd w:val="clear" w:color="auto" w:fill="FFFFFF"/>
        <w:rPr>
          <w:rFonts w:ascii="Times New Roman" w:hAnsi="Times New Roman" w:cs="Times New Roman"/>
          <w:color w:val="222222"/>
          <w:sz w:val="24"/>
          <w:szCs w:val="24"/>
          <w:u w:val="single"/>
        </w:rPr>
      </w:pPr>
      <w:r w:rsidRPr="003D16BD">
        <w:rPr>
          <w:rFonts w:ascii="Times New Roman" w:hAnsi="Times New Roman" w:cs="Times New Roman"/>
          <w:color w:val="222222"/>
          <w:sz w:val="24"/>
          <w:szCs w:val="24"/>
        </w:rPr>
        <w:t xml:space="preserve">Keep linens and clothing clean, as well as the surrounding areas free from tissues and wash all used dishes thoroughly. It is important to minimize exposure to other people in the household and thus, others in the community. </w:t>
      </w:r>
    </w:p>
    <w:p w:rsidR="005E621D" w:rsidRPr="003D16BD" w:rsidRDefault="005E621D" w:rsidP="00E4241D">
      <w:pPr>
        <w:pStyle w:val="ListParagraph"/>
        <w:numPr>
          <w:ilvl w:val="0"/>
          <w:numId w:val="4"/>
        </w:numPr>
        <w:shd w:val="clear" w:color="auto" w:fill="FFFFFF"/>
        <w:rPr>
          <w:rFonts w:ascii="Times New Roman" w:hAnsi="Times New Roman" w:cs="Times New Roman"/>
          <w:color w:val="222222"/>
          <w:sz w:val="24"/>
          <w:szCs w:val="24"/>
          <w:u w:val="single"/>
        </w:rPr>
      </w:pPr>
      <w:r w:rsidRPr="003D16BD">
        <w:rPr>
          <w:rFonts w:ascii="Times New Roman" w:hAnsi="Times New Roman" w:cs="Times New Roman"/>
          <w:color w:val="222222"/>
          <w:sz w:val="24"/>
          <w:szCs w:val="24"/>
        </w:rPr>
        <w:t xml:space="preserve">Frequent handwashing is important. Practice proper 20-second handwashing after using the restroom and before eating. Sanitize your hands between use of tissues and as needed. </w:t>
      </w:r>
    </w:p>
    <w:p w:rsidR="003D16BD" w:rsidRPr="003D16BD" w:rsidRDefault="005E621D" w:rsidP="003D16BD">
      <w:pPr>
        <w:shd w:val="clear" w:color="auto" w:fill="FFFFFF"/>
        <w:ind w:left="420"/>
        <w:rPr>
          <w:color w:val="222222"/>
          <w:u w:val="single"/>
        </w:rPr>
      </w:pPr>
      <w:r w:rsidRPr="003D16BD">
        <w:rPr>
          <w:color w:val="222222"/>
          <w:u w:val="single"/>
        </w:rPr>
        <w:t xml:space="preserve">Visit the hospital only if:  </w:t>
      </w:r>
    </w:p>
    <w:p w:rsidR="003D16BD" w:rsidRPr="003D16BD" w:rsidRDefault="003D16BD" w:rsidP="00E4241D">
      <w:pPr>
        <w:pStyle w:val="ListParagraph"/>
        <w:numPr>
          <w:ilvl w:val="0"/>
          <w:numId w:val="4"/>
        </w:numPr>
        <w:shd w:val="clear" w:color="auto" w:fill="FFFFFF"/>
        <w:rPr>
          <w:rFonts w:ascii="Times New Roman" w:hAnsi="Times New Roman" w:cs="Times New Roman"/>
          <w:color w:val="222222"/>
          <w:sz w:val="24"/>
          <w:szCs w:val="24"/>
          <w:u w:val="single"/>
        </w:rPr>
      </w:pPr>
      <w:r w:rsidRPr="003D16BD">
        <w:rPr>
          <w:rFonts w:ascii="Times New Roman" w:hAnsi="Times New Roman" w:cs="Times New Roman"/>
          <w:color w:val="222222"/>
          <w:sz w:val="24"/>
          <w:szCs w:val="24"/>
        </w:rPr>
        <w:t>Y</w:t>
      </w:r>
      <w:r w:rsidR="005E621D" w:rsidRPr="003D16BD">
        <w:rPr>
          <w:rFonts w:ascii="Times New Roman" w:hAnsi="Times New Roman" w:cs="Times New Roman"/>
          <w:color w:val="222222"/>
          <w:sz w:val="24"/>
          <w:szCs w:val="24"/>
        </w:rPr>
        <w:t>our symptoms are no</w:t>
      </w:r>
      <w:r w:rsidRPr="003D16BD">
        <w:rPr>
          <w:rFonts w:ascii="Times New Roman" w:hAnsi="Times New Roman" w:cs="Times New Roman"/>
          <w:color w:val="222222"/>
          <w:sz w:val="24"/>
          <w:szCs w:val="24"/>
        </w:rPr>
        <w:t>t responding</w:t>
      </w:r>
      <w:r w:rsidR="005E621D" w:rsidRPr="003D16BD">
        <w:rPr>
          <w:rFonts w:ascii="Times New Roman" w:hAnsi="Times New Roman" w:cs="Times New Roman"/>
          <w:color w:val="222222"/>
          <w:sz w:val="24"/>
          <w:szCs w:val="24"/>
        </w:rPr>
        <w:t xml:space="preserve"> to over the counter medications</w:t>
      </w:r>
      <w:r w:rsidRPr="003D16BD">
        <w:rPr>
          <w:rFonts w:ascii="Times New Roman" w:hAnsi="Times New Roman" w:cs="Times New Roman"/>
          <w:color w:val="222222"/>
          <w:sz w:val="24"/>
          <w:szCs w:val="24"/>
        </w:rPr>
        <w:t xml:space="preserve"> and your condition is worsening.</w:t>
      </w:r>
    </w:p>
    <w:p w:rsidR="00E4241D" w:rsidRPr="003D16BD" w:rsidRDefault="003D16BD" w:rsidP="00E4241D">
      <w:pPr>
        <w:pStyle w:val="ListParagraph"/>
        <w:numPr>
          <w:ilvl w:val="0"/>
          <w:numId w:val="4"/>
        </w:numPr>
        <w:shd w:val="clear" w:color="auto" w:fill="FFFFFF"/>
        <w:rPr>
          <w:rFonts w:ascii="Times New Roman" w:hAnsi="Times New Roman" w:cs="Times New Roman"/>
          <w:color w:val="222222"/>
          <w:sz w:val="24"/>
          <w:szCs w:val="24"/>
          <w:u w:val="single"/>
        </w:rPr>
      </w:pPr>
      <w:r w:rsidRPr="003D16BD">
        <w:rPr>
          <w:rFonts w:ascii="Times New Roman" w:hAnsi="Times New Roman" w:cs="Times New Roman"/>
          <w:color w:val="222222"/>
          <w:sz w:val="24"/>
          <w:szCs w:val="24"/>
        </w:rPr>
        <w:t>Y</w:t>
      </w:r>
      <w:r w:rsidR="005E621D" w:rsidRPr="003D16BD">
        <w:rPr>
          <w:rFonts w:ascii="Times New Roman" w:hAnsi="Times New Roman" w:cs="Times New Roman"/>
          <w:color w:val="222222"/>
          <w:sz w:val="24"/>
          <w:szCs w:val="24"/>
        </w:rPr>
        <w:t xml:space="preserve">ou are having any emergency symptoms such as shortness of breath, </w:t>
      </w:r>
      <w:r w:rsidRPr="003D16BD">
        <w:rPr>
          <w:rFonts w:ascii="Times New Roman" w:hAnsi="Times New Roman" w:cs="Times New Roman"/>
          <w:color w:val="222222"/>
          <w:sz w:val="24"/>
          <w:szCs w:val="24"/>
        </w:rPr>
        <w:t>dehydration, confusion, abnormal chest and/or abdominal pain, blood in your phlegm or when using the restroom.</w:t>
      </w:r>
    </w:p>
    <w:p w:rsidR="00D82A31" w:rsidRPr="003D16BD" w:rsidRDefault="0081108D" w:rsidP="00D82A31">
      <w:pPr>
        <w:shd w:val="clear" w:color="auto" w:fill="FFFFFF"/>
        <w:rPr>
          <w:color w:val="222222"/>
        </w:rPr>
      </w:pPr>
      <w:r w:rsidRPr="003D16BD">
        <w:rPr>
          <w:color w:val="222222"/>
        </w:rPr>
        <w:t>Please ensure your child has recovered well (physically and mentally) before returning to school activities.</w:t>
      </w:r>
      <w:r w:rsidRPr="003D16BD">
        <w:rPr>
          <w:color w:val="222222"/>
        </w:rPr>
        <w:br/>
        <w:t xml:space="preserve">As usual, please notify the </w:t>
      </w:r>
      <w:proofErr w:type="spellStart"/>
      <w:r w:rsidRPr="003D16BD">
        <w:rPr>
          <w:color w:val="222222"/>
        </w:rPr>
        <w:t>ICSAtlanta</w:t>
      </w:r>
      <w:proofErr w:type="spellEnd"/>
      <w:r w:rsidRPr="003D16BD">
        <w:rPr>
          <w:color w:val="222222"/>
        </w:rPr>
        <w:t xml:space="preserve"> clinic if there is a confirmed illness in your child’s classroom. Your privacy is important to us.  We strive for a healthy and safe learning environment. Thank you.</w:t>
      </w:r>
    </w:p>
    <w:p w:rsidR="003D16BD" w:rsidRPr="003D16BD" w:rsidRDefault="003D16BD" w:rsidP="00D82A31">
      <w:pPr>
        <w:shd w:val="clear" w:color="auto" w:fill="FFFFFF"/>
        <w:rPr>
          <w:color w:val="222222"/>
        </w:rPr>
      </w:pPr>
    </w:p>
    <w:p w:rsidR="00056848" w:rsidRPr="003D16BD" w:rsidRDefault="00D82A31" w:rsidP="00D82A31">
      <w:pPr>
        <w:shd w:val="clear" w:color="auto" w:fill="FFFFFF"/>
        <w:rPr>
          <w:color w:val="222222"/>
        </w:rPr>
      </w:pPr>
      <w:r w:rsidRPr="003D16BD">
        <w:rPr>
          <w:color w:val="222222"/>
        </w:rPr>
        <w:tab/>
      </w:r>
      <w:r w:rsidRPr="003D16BD">
        <w:rPr>
          <w:color w:val="222222"/>
        </w:rPr>
        <w:tab/>
      </w:r>
      <w:r w:rsidRPr="003D16BD">
        <w:rPr>
          <w:color w:val="222222"/>
        </w:rPr>
        <w:tab/>
      </w:r>
      <w:r w:rsidRPr="003D16BD">
        <w:rPr>
          <w:color w:val="222222"/>
        </w:rPr>
        <w:tab/>
      </w:r>
      <w:r w:rsidRPr="003D16BD">
        <w:rPr>
          <w:color w:val="222222"/>
        </w:rPr>
        <w:tab/>
      </w:r>
      <w:r w:rsidRPr="003D16BD">
        <w:rPr>
          <w:color w:val="222222"/>
        </w:rPr>
        <w:tab/>
      </w:r>
      <w:r w:rsidRPr="003D16BD">
        <w:rPr>
          <w:color w:val="222222"/>
        </w:rPr>
        <w:tab/>
      </w:r>
      <w:r w:rsidRPr="003D16BD">
        <w:rPr>
          <w:color w:val="222222"/>
        </w:rPr>
        <w:tab/>
      </w:r>
      <w:r w:rsidRPr="003D16BD">
        <w:rPr>
          <w:color w:val="222222"/>
        </w:rPr>
        <w:tab/>
      </w:r>
      <w:r w:rsidRPr="003D16BD">
        <w:rPr>
          <w:color w:val="222222"/>
        </w:rPr>
        <w:tab/>
      </w:r>
      <w:r w:rsidR="0081108D" w:rsidRPr="003D16BD">
        <w:rPr>
          <w:color w:val="222222"/>
        </w:rPr>
        <w:t>Samantha Laborn, Clinic Personnel</w:t>
      </w:r>
      <w:r w:rsidR="0081108D" w:rsidRPr="003D16BD">
        <w:rPr>
          <w:color w:val="222222"/>
        </w:rPr>
        <w:br/>
      </w:r>
      <w:r w:rsidRPr="003D16BD">
        <w:rPr>
          <w:color w:val="222222"/>
        </w:rPr>
        <w:tab/>
      </w:r>
      <w:r w:rsidRPr="003D16BD">
        <w:rPr>
          <w:color w:val="222222"/>
        </w:rPr>
        <w:tab/>
      </w:r>
      <w:r w:rsidRPr="003D16BD">
        <w:rPr>
          <w:color w:val="222222"/>
        </w:rPr>
        <w:tab/>
      </w:r>
      <w:r w:rsidRPr="003D16BD">
        <w:rPr>
          <w:color w:val="222222"/>
        </w:rPr>
        <w:tab/>
      </w:r>
      <w:r w:rsidRPr="003D16BD">
        <w:rPr>
          <w:color w:val="222222"/>
        </w:rPr>
        <w:tab/>
      </w:r>
      <w:r w:rsidRPr="003D16BD">
        <w:rPr>
          <w:color w:val="222222"/>
        </w:rPr>
        <w:tab/>
      </w:r>
      <w:r w:rsidRPr="003D16BD">
        <w:rPr>
          <w:color w:val="222222"/>
        </w:rPr>
        <w:tab/>
      </w:r>
      <w:r w:rsidRPr="003D16BD">
        <w:rPr>
          <w:color w:val="222222"/>
        </w:rPr>
        <w:tab/>
      </w:r>
      <w:r w:rsidRPr="003D16BD">
        <w:rPr>
          <w:color w:val="222222"/>
        </w:rPr>
        <w:tab/>
      </w:r>
      <w:r w:rsidRPr="003D16BD">
        <w:rPr>
          <w:color w:val="222222"/>
        </w:rPr>
        <w:tab/>
      </w:r>
      <w:r w:rsidR="0081108D" w:rsidRPr="003D16BD">
        <w:rPr>
          <w:color w:val="222222"/>
        </w:rPr>
        <w:t>samantha.laborn@icsatlanta.org</w:t>
      </w:r>
      <w:r w:rsidR="0081108D" w:rsidRPr="003D16BD">
        <w:rPr>
          <w:rStyle w:val="apple-converted-space"/>
          <w:color w:val="222222"/>
        </w:rPr>
        <w:br/>
      </w:r>
      <w:r w:rsidRPr="003D16BD">
        <w:rPr>
          <w:color w:val="222222"/>
        </w:rPr>
        <w:tab/>
      </w:r>
      <w:r w:rsidRPr="003D16BD">
        <w:rPr>
          <w:color w:val="222222"/>
        </w:rPr>
        <w:tab/>
      </w:r>
      <w:r w:rsidRPr="003D16BD">
        <w:rPr>
          <w:color w:val="222222"/>
        </w:rPr>
        <w:tab/>
      </w:r>
      <w:r w:rsidRPr="003D16BD">
        <w:rPr>
          <w:color w:val="222222"/>
        </w:rPr>
        <w:tab/>
      </w:r>
      <w:r w:rsidRPr="003D16BD">
        <w:rPr>
          <w:color w:val="222222"/>
        </w:rPr>
        <w:tab/>
      </w:r>
      <w:r w:rsidRPr="003D16BD">
        <w:rPr>
          <w:color w:val="222222"/>
        </w:rPr>
        <w:tab/>
      </w:r>
      <w:r w:rsidRPr="003D16BD">
        <w:rPr>
          <w:color w:val="222222"/>
        </w:rPr>
        <w:tab/>
      </w:r>
      <w:r w:rsidRPr="003D16BD">
        <w:rPr>
          <w:color w:val="222222"/>
        </w:rPr>
        <w:tab/>
      </w:r>
      <w:r w:rsidRPr="003D16BD">
        <w:rPr>
          <w:color w:val="222222"/>
        </w:rPr>
        <w:tab/>
      </w:r>
      <w:r w:rsidRPr="003D16BD">
        <w:rPr>
          <w:color w:val="222222"/>
        </w:rPr>
        <w:tab/>
      </w:r>
      <w:r w:rsidRPr="003D16BD">
        <w:rPr>
          <w:rStyle w:val="apple-converted-space"/>
          <w:color w:val="222222"/>
        </w:rPr>
        <w:t> 470-222-7420</w:t>
      </w:r>
    </w:p>
    <w:sectPr w:rsidR="00056848" w:rsidRPr="003D16BD" w:rsidSect="0081108D">
      <w:headerReference w:type="even" r:id="rId7"/>
      <w:headerReference w:type="default" r:id="rId8"/>
      <w:footerReference w:type="default" r:id="rId9"/>
      <w:pgSz w:w="12240" w:h="15840"/>
      <w:pgMar w:top="720" w:right="720" w:bottom="720" w:left="72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63CB8" w:rsidRDefault="00863CB8" w:rsidP="004D12E9">
      <w:r>
        <w:separator/>
      </w:r>
    </w:p>
  </w:endnote>
  <w:endnote w:type="continuationSeparator" w:id="0">
    <w:p w:rsidR="00863CB8" w:rsidRDefault="00863CB8" w:rsidP="004D12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12E9" w:rsidRPr="004D12E9" w:rsidRDefault="004D12E9" w:rsidP="004D12E9">
    <w:pPr>
      <w:tabs>
        <w:tab w:val="center" w:pos="4320"/>
        <w:tab w:val="right" w:pos="8640"/>
        <w:tab w:val="right" w:pos="9720"/>
      </w:tabs>
      <w:ind w:left="-1080" w:right="-1080"/>
      <w:jc w:val="center"/>
      <w:rPr>
        <w:rFonts w:ascii="Arial Narrow" w:eastAsia="SimSun" w:hAnsi="Arial Narrow"/>
        <w:sz w:val="16"/>
        <w:szCs w:val="16"/>
        <w:lang w:eastAsia="zh-CN"/>
      </w:rPr>
    </w:pPr>
    <w:r w:rsidRPr="004D12E9">
      <w:rPr>
        <w:rFonts w:ascii="Calibri" w:eastAsia="SimSun" w:hAnsi="Calibri"/>
        <w:noProof/>
        <w:lang w:eastAsia="zh-CN"/>
      </w:rPr>
      <mc:AlternateContent>
        <mc:Choice Requires="wps">
          <w:drawing>
            <wp:anchor distT="0" distB="0" distL="114300" distR="114300" simplePos="0" relativeHeight="251663360" behindDoc="0" locked="0" layoutInCell="1" allowOverlap="1" wp14:anchorId="01157E42" wp14:editId="309952BD">
              <wp:simplePos x="0" y="0"/>
              <wp:positionH relativeFrom="page">
                <wp:align>left</wp:align>
              </wp:positionH>
              <wp:positionV relativeFrom="paragraph">
                <wp:posOffset>105070</wp:posOffset>
              </wp:positionV>
              <wp:extent cx="7891145" cy="45719"/>
              <wp:effectExtent l="0" t="0" r="0" b="0"/>
              <wp:wrapNone/>
              <wp:docPr id="16"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891145" cy="45719"/>
                      </a:xfrm>
                      <a:prstGeom prst="rect">
                        <a:avLst/>
                      </a:prstGeom>
                      <a:solidFill>
                        <a:srgbClr val="258EB3"/>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xmlns:cx1="http://schemas.microsoft.com/office/drawing/2015/9/8/chartex">
          <w:pict>
            <v:rect w14:anchorId="16580E26" id="Rectangle 16" o:spid="_x0000_s1026" style="position:absolute;margin-left:0;margin-top:8.25pt;width:621.35pt;height:3.6pt;z-index:251663360;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" fillcolor="#258eb3" stroked="f" strokeweight="2pt">
              <v:path arrowok="t"/>
              <w10:wrap anchorx="page"/>
            </v:rect>
          </w:pict>
        </mc:Fallback>
      </mc:AlternateContent>
    </w:r>
    <w:r w:rsidRPr="004D12E9">
      <w:rPr>
        <w:rFonts w:ascii="Calibri" w:eastAsia="SimSun" w:hAnsi="Calibri"/>
        <w:noProof/>
        <w:lang w:eastAsia="zh-CN"/>
      </w:rPr>
      <mc:AlternateContent>
        <mc:Choice Requires="wps">
          <w:drawing>
            <wp:anchor distT="0" distB="0" distL="114300" distR="114300" simplePos="0" relativeHeight="251662336" behindDoc="0" locked="0" layoutInCell="1" allowOverlap="1" wp14:anchorId="0507EF50" wp14:editId="1C747617">
              <wp:simplePos x="0" y="0"/>
              <wp:positionH relativeFrom="page">
                <wp:align>left</wp:align>
              </wp:positionH>
              <wp:positionV relativeFrom="paragraph">
                <wp:posOffset>140970</wp:posOffset>
              </wp:positionV>
              <wp:extent cx="7890510" cy="866775"/>
              <wp:effectExtent l="0" t="0" r="0" b="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90510" cy="866775"/>
                      </a:xfrm>
                      <a:prstGeom prst="rect">
                        <a:avLst/>
                      </a:prstGeom>
                      <a:noFill/>
                      <a:ln w="9525">
                        <a:noFill/>
                        <a:miter lim="800000"/>
                        <a:headEnd/>
                        <a:tailEnd/>
                      </a:ln>
                    </wps:spPr>
                    <wps:txbx>
                      <w:txbxContent>
                        <w:p w:rsidR="004D12E9" w:rsidRPr="001C4D44" w:rsidRDefault="004D12E9" w:rsidP="004D12E9">
                          <w:pPr>
                            <w:spacing w:line="252" w:lineRule="auto"/>
                            <w:jc w:val="center"/>
                            <w:rPr>
                              <w:rFonts w:ascii="Calibri" w:hAnsi="Calibri"/>
                              <w:b/>
                            </w:rPr>
                          </w:pPr>
                          <w:r w:rsidRPr="001C4D44">
                            <w:rPr>
                              <w:rFonts w:ascii="Calibri" w:hAnsi="Calibri"/>
                              <w:b/>
                            </w:rPr>
                            <w:t xml:space="preserve">1335 Northmeadow Pkwy | Suite 100 | Roswell, GA 30076   </w:t>
                          </w:r>
                        </w:p>
                        <w:p w:rsidR="004D12E9" w:rsidRPr="001C4D44" w:rsidRDefault="004D12E9" w:rsidP="004D12E9">
                          <w:pPr>
                            <w:spacing w:line="252" w:lineRule="auto"/>
                            <w:jc w:val="center"/>
                            <w:rPr>
                              <w:rFonts w:ascii="Calibri" w:hAnsi="Calibri"/>
                              <w:b/>
                            </w:rPr>
                          </w:pPr>
                          <w:r w:rsidRPr="001C4D44">
                            <w:rPr>
                              <w:rFonts w:ascii="Calibri" w:hAnsi="Calibri"/>
                              <w:b/>
                            </w:rPr>
                            <w:t>www.icsatlanta.org | (470) 222-7420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type w14:anchorId="0507EF50" id="_x0000_t202" coordsize="21600,21600" o:spt="202" path="m,l,21600r21600,l21600,xe">
              <v:stroke joinstyle="miter"/>
              <v:path gradientshapeok="t" o:connecttype="rect"/>
            </v:shapetype>
            <v:shape id="Text Box 12" o:spid="_x0000_s1026" type="#_x0000_t202" style="position:absolute;left:0;text-align:left;margin-left:0;margin-top:11.1pt;width:621.3pt;height:68.25pt;z-index:251662336;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" filled="f" stroked="f">
              <v:textbox>
                <w:txbxContent>
                  <w:p w:rsidR="004D12E9" w:rsidRPr="001C4D44" w:rsidRDefault="004D12E9" w:rsidP="004D12E9">
                    <w:pPr>
                      <w:spacing w:line="252" w:lineRule="auto"/>
                      <w:jc w:val="center"/>
                      <w:rPr>
                        <w:rFonts w:ascii="Calibri" w:hAnsi="Calibri"/>
                        <w:b/>
                      </w:rPr>
                    </w:pPr>
                    <w:r w:rsidRPr="001C4D44">
                      <w:rPr>
                        <w:rFonts w:ascii="Calibri" w:hAnsi="Calibri"/>
                        <w:b/>
                      </w:rPr>
                      <w:t xml:space="preserve">1335 Northmeadow Pkwy | Suite 100 | Roswell, GA 30076   </w:t>
                    </w:r>
                  </w:p>
                  <w:p w:rsidR="004D12E9" w:rsidRPr="001C4D44" w:rsidRDefault="004D12E9" w:rsidP="004D12E9">
                    <w:pPr>
                      <w:spacing w:line="252" w:lineRule="auto"/>
                      <w:jc w:val="center"/>
                      <w:rPr>
                        <w:rFonts w:ascii="Calibri" w:hAnsi="Calibri"/>
                        <w:b/>
                      </w:rPr>
                    </w:pPr>
                    <w:r w:rsidRPr="001C4D44">
                      <w:rPr>
                        <w:rFonts w:ascii="Calibri" w:hAnsi="Calibri"/>
                        <w:b/>
                      </w:rPr>
                      <w:t>www.icsatlanta.org | (470) 222-7420</w:t>
                    </w:r>
                  </w:p>
                </w:txbxContent>
              </v:textbox>
              <w10:wrap anchorx="page"/>
            </v:shape>
          </w:pict>
        </mc:Fallback>
      </mc:AlternateContent>
    </w:r>
  </w:p>
  <w:p w:rsidR="004D12E9" w:rsidRPr="004D12E9" w:rsidRDefault="004D12E9" w:rsidP="004D12E9">
    <w:pPr>
      <w:tabs>
        <w:tab w:val="center" w:pos="4320"/>
        <w:tab w:val="right" w:pos="9720"/>
      </w:tabs>
      <w:ind w:left="-1080" w:right="-1080"/>
      <w:jc w:val="center"/>
      <w:rPr>
        <w:rFonts w:ascii="Arial Narrow" w:eastAsia="SimSun" w:hAnsi="Arial Narrow"/>
        <w:sz w:val="16"/>
        <w:szCs w:val="16"/>
        <w:lang w:eastAsia="zh-CN"/>
      </w:rPr>
    </w:pPr>
  </w:p>
  <w:p w:rsidR="004D12E9" w:rsidRPr="004D12E9" w:rsidRDefault="004D12E9" w:rsidP="004D12E9">
    <w:pPr>
      <w:tabs>
        <w:tab w:val="center" w:pos="4680"/>
        <w:tab w:val="right" w:pos="9360"/>
      </w:tabs>
      <w:ind w:left="-540" w:hanging="180"/>
      <w:rPr>
        <w:rFonts w:ascii="Arial" w:hAnsi="Arial" w:cs="Arial"/>
        <w:color w:val="0070C0"/>
        <w:sz w:val="18"/>
        <w:szCs w:val="18"/>
      </w:rPr>
    </w:pPr>
  </w:p>
  <w:p w:rsidR="004D12E9" w:rsidRDefault="004D12E9">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63CB8" w:rsidRDefault="00863CB8" w:rsidP="004D12E9">
      <w:r>
        <w:separator/>
      </w:r>
    </w:p>
  </w:footnote>
  <w:footnote w:type="continuationSeparator" w:id="0">
    <w:p w:rsidR="00863CB8" w:rsidRDefault="00863CB8" w:rsidP="004D12E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12E9" w:rsidRPr="00930A6A" w:rsidRDefault="004D12E9" w:rsidP="004D12E9">
    <w:pPr>
      <w:tabs>
        <w:tab w:val="center" w:pos="4680"/>
        <w:tab w:val="right" w:pos="9360"/>
      </w:tabs>
      <w:rPr>
        <w:rFonts w:ascii="Calibri" w:hAnsi="Calibri"/>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12E9" w:rsidRDefault="004D12E9" w:rsidP="004D12E9">
    <w:pPr>
      <w:tabs>
        <w:tab w:val="center" w:pos="4680"/>
        <w:tab w:val="right" w:pos="9360"/>
      </w:tabs>
    </w:pPr>
    <w:r w:rsidRPr="004D12E9">
      <w:rPr>
        <w:noProof/>
        <w:lang w:eastAsia="zh-CN"/>
      </w:rPr>
      <w:drawing>
        <wp:anchor distT="0" distB="0" distL="114300" distR="114300" simplePos="0" relativeHeight="251659264" behindDoc="1" locked="0" layoutInCell="1" allowOverlap="1" wp14:anchorId="4CEDF992" wp14:editId="608C4767">
          <wp:simplePos x="0" y="0"/>
          <wp:positionH relativeFrom="margin">
            <wp:align>left</wp:align>
          </wp:positionH>
          <wp:positionV relativeFrom="paragraph">
            <wp:posOffset>-366705</wp:posOffset>
          </wp:positionV>
          <wp:extent cx="1579418" cy="1011755"/>
          <wp:effectExtent l="0" t="0" r="1905" b="0"/>
          <wp:wrapTight wrapText="bothSides">
            <wp:wrapPolygon edited="0">
              <wp:start x="0" y="0"/>
              <wp:lineTo x="0" y="21153"/>
              <wp:lineTo x="21366" y="21153"/>
              <wp:lineTo x="21366"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ike!\Desktop\logo.jp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579418" cy="10117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D12E9" w:rsidRDefault="004D12E9" w:rsidP="004D12E9">
    <w:pPr>
      <w:tabs>
        <w:tab w:val="center" w:pos="4680"/>
        <w:tab w:val="right" w:pos="9360"/>
      </w:tabs>
    </w:pPr>
  </w:p>
  <w:p w:rsidR="004D12E9" w:rsidRDefault="004D12E9" w:rsidP="004D12E9">
    <w:pPr>
      <w:tabs>
        <w:tab w:val="center" w:pos="4680"/>
        <w:tab w:val="right" w:pos="9360"/>
      </w:tabs>
    </w:pPr>
  </w:p>
  <w:p w:rsidR="00063262" w:rsidRDefault="00063262" w:rsidP="004D12E9">
    <w:pPr>
      <w:tabs>
        <w:tab w:val="center" w:pos="4680"/>
        <w:tab w:val="right" w:pos="9360"/>
      </w:tabs>
    </w:pPr>
  </w:p>
  <w:p w:rsidR="004D12E9" w:rsidRPr="00930A6A" w:rsidRDefault="004D12E9" w:rsidP="00CC3D80">
    <w:pPr>
      <w:tabs>
        <w:tab w:val="left" w:pos="660"/>
        <w:tab w:val="center" w:pos="4680"/>
        <w:tab w:val="right" w:pos="9360"/>
      </w:tabs>
      <w:rPr>
        <w:rFonts w:ascii="Calibri" w:hAnsi="Calibri"/>
        <w:b/>
      </w:rPr>
    </w:pPr>
    <w:r w:rsidRPr="00930A6A">
      <w:rPr>
        <w:rFonts w:ascii="Calibri" w:hAnsi="Calibri"/>
        <w:b/>
        <w:noProof/>
        <w:lang w:eastAsia="zh-CN"/>
      </w:rPr>
      <mc:AlternateContent>
        <mc:Choice Requires="wps">
          <w:drawing>
            <wp:anchor distT="0" distB="0" distL="114300" distR="114300" simplePos="0" relativeHeight="251660288" behindDoc="0" locked="0" layoutInCell="1" allowOverlap="1" wp14:anchorId="44BAD7D3" wp14:editId="4EF682C8">
              <wp:simplePos x="0" y="0"/>
              <wp:positionH relativeFrom="page">
                <wp:align>left</wp:align>
              </wp:positionH>
              <wp:positionV relativeFrom="paragraph">
                <wp:posOffset>218883</wp:posOffset>
              </wp:positionV>
              <wp:extent cx="7891145" cy="45719"/>
              <wp:effectExtent l="0" t="0" r="0" b="0"/>
              <wp:wrapNone/>
              <wp:docPr id="1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891145" cy="45719"/>
                      </a:xfrm>
                      <a:prstGeom prst="rect">
                        <a:avLst/>
                      </a:prstGeom>
                      <a:solidFill>
                        <a:srgbClr val="258EB3"/>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xmlns:cx1="http://schemas.microsoft.com/office/drawing/2015/9/8/chartex">
          <w:pict>
            <v:rect w14:anchorId="6E1627F1" id="Rectangle 13" o:spid="_x0000_s1026" style="position:absolute;margin-left:0;margin-top:17.25pt;width:621.35pt;height:3.6pt;z-index:25166028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" fillcolor="#258eb3" stroked="f" strokeweight="2pt">
              <v:path arrowok="t"/>
              <w10:wrap anchorx="page"/>
            </v:rect>
          </w:pict>
        </mc:Fallback>
      </mc:AlternateContent>
    </w:r>
    <w:r w:rsidR="00CC3D80">
      <w:rPr>
        <w:rFonts w:ascii="Calibri" w:hAnsi="Calibri"/>
        <w:b/>
      </w:rPr>
      <w:t>Influenza:  A Note from the Clinic</w:t>
    </w:r>
    <w:r w:rsidR="00CC3D80">
      <w:rPr>
        <w:rFonts w:ascii="Calibri" w:hAnsi="Calibri"/>
        <w:b/>
      </w:rPr>
      <w:tab/>
    </w:r>
  </w:p>
  <w:p w:rsidR="004D12E9" w:rsidRDefault="004D12E9">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53454"/>
    <w:multiLevelType w:val="hybridMultilevel"/>
    <w:tmpl w:val="27B47D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D433E0"/>
    <w:multiLevelType w:val="hybridMultilevel"/>
    <w:tmpl w:val="AA70086C"/>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 w15:restartNumberingAfterBreak="0">
    <w:nsid w:val="5A8D0DFB"/>
    <w:multiLevelType w:val="hybridMultilevel"/>
    <w:tmpl w:val="82F44F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A7402C7"/>
    <w:multiLevelType w:val="hybridMultilevel"/>
    <w:tmpl w:val="305A49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12E9"/>
    <w:rsid w:val="00056848"/>
    <w:rsid w:val="00056EB2"/>
    <w:rsid w:val="00063262"/>
    <w:rsid w:val="00086FD9"/>
    <w:rsid w:val="00091858"/>
    <w:rsid w:val="000B6B12"/>
    <w:rsid w:val="000C16E2"/>
    <w:rsid w:val="00141514"/>
    <w:rsid w:val="00162844"/>
    <w:rsid w:val="001D5AA3"/>
    <w:rsid w:val="002279E5"/>
    <w:rsid w:val="003D0C31"/>
    <w:rsid w:val="003D16BD"/>
    <w:rsid w:val="004410D9"/>
    <w:rsid w:val="00467E05"/>
    <w:rsid w:val="00484245"/>
    <w:rsid w:val="004975F2"/>
    <w:rsid w:val="004D12E9"/>
    <w:rsid w:val="004E674F"/>
    <w:rsid w:val="005C22C8"/>
    <w:rsid w:val="005E621D"/>
    <w:rsid w:val="006659EB"/>
    <w:rsid w:val="006770C6"/>
    <w:rsid w:val="007130B2"/>
    <w:rsid w:val="0073769A"/>
    <w:rsid w:val="00743E2F"/>
    <w:rsid w:val="007460A2"/>
    <w:rsid w:val="0081108D"/>
    <w:rsid w:val="00863CB8"/>
    <w:rsid w:val="00930A6A"/>
    <w:rsid w:val="00995577"/>
    <w:rsid w:val="00A55B6E"/>
    <w:rsid w:val="00A719A4"/>
    <w:rsid w:val="00AD0FF0"/>
    <w:rsid w:val="00B11FAF"/>
    <w:rsid w:val="00B351E3"/>
    <w:rsid w:val="00B51F46"/>
    <w:rsid w:val="00B7777D"/>
    <w:rsid w:val="00B9619B"/>
    <w:rsid w:val="00BC2437"/>
    <w:rsid w:val="00C6292A"/>
    <w:rsid w:val="00C62BE9"/>
    <w:rsid w:val="00CC3D80"/>
    <w:rsid w:val="00CF38BF"/>
    <w:rsid w:val="00D61CAC"/>
    <w:rsid w:val="00D82A31"/>
    <w:rsid w:val="00E4241D"/>
    <w:rsid w:val="00E46B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467F62FA-48A6-4985-BC2E-B15798D38A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12E9"/>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D12E9"/>
    <w:pPr>
      <w:tabs>
        <w:tab w:val="center" w:pos="4680"/>
        <w:tab w:val="right" w:pos="9360"/>
      </w:tabs>
    </w:pPr>
  </w:style>
  <w:style w:type="character" w:customStyle="1" w:styleId="HeaderChar">
    <w:name w:val="Header Char"/>
    <w:basedOn w:val="DefaultParagraphFont"/>
    <w:link w:val="Header"/>
    <w:uiPriority w:val="99"/>
    <w:rsid w:val="004D12E9"/>
  </w:style>
  <w:style w:type="paragraph" w:styleId="Footer">
    <w:name w:val="footer"/>
    <w:basedOn w:val="Normal"/>
    <w:link w:val="FooterChar"/>
    <w:uiPriority w:val="99"/>
    <w:unhideWhenUsed/>
    <w:rsid w:val="004D12E9"/>
    <w:pPr>
      <w:tabs>
        <w:tab w:val="center" w:pos="4680"/>
        <w:tab w:val="right" w:pos="9360"/>
      </w:tabs>
    </w:pPr>
  </w:style>
  <w:style w:type="character" w:customStyle="1" w:styleId="FooterChar">
    <w:name w:val="Footer Char"/>
    <w:basedOn w:val="DefaultParagraphFont"/>
    <w:link w:val="Footer"/>
    <w:uiPriority w:val="99"/>
    <w:rsid w:val="004D12E9"/>
  </w:style>
  <w:style w:type="paragraph" w:styleId="BalloonText">
    <w:name w:val="Balloon Text"/>
    <w:basedOn w:val="Normal"/>
    <w:link w:val="BalloonTextChar"/>
    <w:uiPriority w:val="99"/>
    <w:semiHidden/>
    <w:unhideWhenUsed/>
    <w:rsid w:val="0005684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56848"/>
    <w:rPr>
      <w:rFonts w:ascii="Segoe UI" w:eastAsia="Times New Roman" w:hAnsi="Segoe UI" w:cs="Segoe UI"/>
      <w:sz w:val="18"/>
      <w:szCs w:val="18"/>
    </w:rPr>
  </w:style>
  <w:style w:type="character" w:customStyle="1" w:styleId="apple-converted-space">
    <w:name w:val="apple-converted-space"/>
    <w:basedOn w:val="DefaultParagraphFont"/>
    <w:rsid w:val="0081108D"/>
  </w:style>
  <w:style w:type="paragraph" w:styleId="ListParagraph">
    <w:name w:val="List Paragraph"/>
    <w:basedOn w:val="Normal"/>
    <w:uiPriority w:val="34"/>
    <w:qFormat/>
    <w:rsid w:val="0081108D"/>
    <w:pPr>
      <w:spacing w:after="160" w:line="259" w:lineRule="auto"/>
      <w:ind w:left="720"/>
      <w:contextualSpacing/>
    </w:pPr>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587</Words>
  <Characters>3352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dc:creator>
  <cp:keywords/>
  <dc:description/>
  <cp:lastModifiedBy>Kimberly Hsu</cp:lastModifiedBy>
  <cp:revision>2</cp:revision>
  <cp:lastPrinted>2018-01-11T13:23:00Z</cp:lastPrinted>
  <dcterms:created xsi:type="dcterms:W3CDTF">2020-02-12T17:06:00Z</dcterms:created>
  <dcterms:modified xsi:type="dcterms:W3CDTF">2020-02-12T17:06:00Z</dcterms:modified>
</cp:coreProperties>
</file>